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239F" w14:textId="77777777" w:rsidR="009308D5" w:rsidRDefault="009308D5" w:rsidP="009308D5">
      <w:pPr>
        <w:pStyle w:val="LO-normal"/>
        <w:widowControl w:val="0"/>
        <w:spacing w:before="72" w:line="276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VALUTAZIONE DEI RISCHI </w:t>
      </w:r>
    </w:p>
    <w:p w14:paraId="6EF54E0B" w14:textId="77777777" w:rsidR="009308D5" w:rsidRDefault="009308D5" w:rsidP="009308D5">
      <w:pPr>
        <w:pStyle w:val="LO-normal"/>
        <w:widowControl w:val="0"/>
        <w:spacing w:before="72" w:line="276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PER I PERCORSI PER LE COMPETENZE TRASVERSALI E L’ORIENTAMENTO CHE PREVEDONO SVOLGIMENTO DI ATTIVITA’ DELLO STUDENTE PRESSO LA STRUTTURA OSPITANTE</w:t>
      </w:r>
    </w:p>
    <w:tbl>
      <w:tblPr>
        <w:tblStyle w:val="TableNormal"/>
        <w:tblW w:w="9854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540"/>
        <w:gridCol w:w="6314"/>
      </w:tblGrid>
      <w:tr w:rsidR="009308D5" w14:paraId="07E1BAC7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53C0008B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DATI RIFERITI ALL’AZIENDA OSPITANTE</w:t>
            </w:r>
          </w:p>
        </w:tc>
      </w:tr>
      <w:tr w:rsidR="009308D5" w14:paraId="2A26D504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1571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63F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3BF1D87D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C409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4EFC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26A0DBBE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FD11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REFERENTE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3DDB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5889C576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D20E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RSPP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283F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5D0A3558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93222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TELEFONO/FAX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1C44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65C8E125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463C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60C2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68A10371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2D38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SETTORE ATTIVITA’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A2F2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6574BA00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E49D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N. DIPENDENTI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75B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30C22231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77D4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TUTOR AZIENDALE E RUOLO PROFESSIONALE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415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66095522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22A66F52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DATI RIFERITI ALL’ATTIVITA’ DELL’ALLIEVO</w:t>
            </w:r>
          </w:p>
        </w:tc>
      </w:tr>
      <w:tr w:rsidR="009308D5" w14:paraId="497D4A1C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E9F9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929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578BE8ED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0E132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LUGO DI SVOLGIMENTO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30E0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6D0DD0C7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A6FD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MANSIONI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F80C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0E063CA1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5C20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LA MANSIONE PREVEDE L’UTILIZZO DI: (Specificare)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1EF3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3A8EE045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92A1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MACCHINE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F6C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1740EB54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8F56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ATTREZZATURE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88AA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5CFEFEC0" w14:textId="77777777" w:rsidTr="009308D5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BBE0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SOSTANZE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495B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08D5" w14:paraId="6F80790D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3D7FEBA9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INFORMAZIONI RELATIVE ALLA SICUREZZA </w:t>
            </w:r>
          </w:p>
        </w:tc>
      </w:tr>
      <w:tr w:rsidR="009308D5" w14:paraId="4FA5101F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CC94" w14:textId="77777777" w:rsidR="009308D5" w:rsidRDefault="009308D5">
            <w:pPr>
              <w:pStyle w:val="LO-normal"/>
              <w:widowControl w:val="0"/>
              <w:spacing w:before="72" w:line="276" w:lineRule="auto"/>
              <w:ind w:right="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 DICHIARA CHE</w:t>
            </w:r>
          </w:p>
        </w:tc>
      </w:tr>
      <w:tr w:rsidR="009308D5" w14:paraId="61E86500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649C" w14:textId="77777777" w:rsidR="009308D5" w:rsidRDefault="009308D5" w:rsidP="009308D5">
            <w:pPr>
              <w:pStyle w:val="LO-normal"/>
              <w:widowControl w:val="0"/>
              <w:numPr>
                <w:ilvl w:val="0"/>
                <w:numId w:val="6"/>
              </w:numPr>
              <w:spacing w:before="72" w:line="276" w:lineRule="auto"/>
              <w:ind w:right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È consentito un sopralluogo in azienda da parte del tutor scolastico.</w:t>
            </w:r>
          </w:p>
        </w:tc>
      </w:tr>
      <w:tr w:rsidR="009308D5" w14:paraId="24FF014E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90E9" w14:textId="77777777" w:rsidR="009308D5" w:rsidRDefault="009308D5" w:rsidP="009308D5">
            <w:pPr>
              <w:pStyle w:val="LO-normal"/>
              <w:widowControl w:val="0"/>
              <w:numPr>
                <w:ilvl w:val="0"/>
                <w:numId w:val="6"/>
              </w:numPr>
              <w:spacing w:before="72" w:line="276" w:lineRule="auto"/>
              <w:ind w:right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Il tutor aziendale ha ricevuto una formazione specifica per svolgere questo ruolo.</w:t>
            </w:r>
          </w:p>
        </w:tc>
      </w:tr>
      <w:tr w:rsidR="009308D5" w14:paraId="22554A3A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CBD3" w14:textId="77777777" w:rsidR="009308D5" w:rsidRDefault="009308D5" w:rsidP="009308D5">
            <w:pPr>
              <w:pStyle w:val="LO-normal"/>
              <w:widowControl w:val="0"/>
              <w:numPr>
                <w:ilvl w:val="0"/>
                <w:numId w:val="6"/>
              </w:numPr>
              <w:spacing w:before="72" w:line="276" w:lineRule="auto"/>
              <w:ind w:right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Il tutor aziendale ha ricevuto una formazione in materia di sicurezza sul lavoro).</w:t>
            </w:r>
          </w:p>
        </w:tc>
      </w:tr>
      <w:tr w:rsidR="009308D5" w14:paraId="427A8D78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4E1D" w14:textId="77777777" w:rsidR="009308D5" w:rsidRDefault="009308D5" w:rsidP="009308D5">
            <w:pPr>
              <w:pStyle w:val="LO-normal"/>
              <w:widowControl w:val="0"/>
              <w:numPr>
                <w:ilvl w:val="0"/>
                <w:numId w:val="6"/>
              </w:numPr>
              <w:spacing w:before="72" w:line="276" w:lineRule="auto"/>
              <w:ind w:right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Il DVR dell’azienda ha preso in considerazione eventuali rischi a carico di allievi in stage.</w:t>
            </w:r>
          </w:p>
        </w:tc>
      </w:tr>
      <w:tr w:rsidR="009308D5" w14:paraId="690CA0D0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13C0" w14:textId="77777777" w:rsidR="009308D5" w:rsidRDefault="009308D5" w:rsidP="009308D5">
            <w:pPr>
              <w:pStyle w:val="LO-normal"/>
              <w:widowControl w:val="0"/>
              <w:numPr>
                <w:ilvl w:val="0"/>
                <w:numId w:val="6"/>
              </w:numPr>
              <w:spacing w:before="72" w:line="276" w:lineRule="auto"/>
              <w:ind w:right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Non è prevista la sorveglianza sanitaria per la mansione assegnata all’allievo.</w:t>
            </w:r>
          </w:p>
        </w:tc>
      </w:tr>
      <w:tr w:rsidR="009308D5" w14:paraId="31F85A09" w14:textId="77777777" w:rsidTr="009308D5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3357" w14:textId="77777777" w:rsidR="009308D5" w:rsidRDefault="009308D5" w:rsidP="009308D5">
            <w:pPr>
              <w:pStyle w:val="LO-normal"/>
              <w:widowControl w:val="0"/>
              <w:numPr>
                <w:ilvl w:val="0"/>
                <w:numId w:val="6"/>
              </w:numPr>
              <w:spacing w:before="72" w:line="276" w:lineRule="auto"/>
              <w:ind w:right="6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Vengono forniti i DPI, se previsti, per la mansione assegnata all’allievo.</w:t>
            </w:r>
          </w:p>
        </w:tc>
      </w:tr>
    </w:tbl>
    <w:p w14:paraId="1FA2E569" w14:textId="77777777" w:rsidR="009308D5" w:rsidRDefault="009308D5" w:rsidP="009308D5">
      <w:pPr>
        <w:pStyle w:val="LO-normal"/>
      </w:pPr>
      <w:r>
        <w:t>Luogo e data___________________</w:t>
      </w:r>
    </w:p>
    <w:p w14:paraId="4747B454" w14:textId="77777777" w:rsidR="009308D5" w:rsidRDefault="009308D5" w:rsidP="009308D5">
      <w:pPr>
        <w:pStyle w:val="LO-normal"/>
      </w:pPr>
    </w:p>
    <w:p w14:paraId="24DDC36C" w14:textId="77777777" w:rsidR="009308D5" w:rsidRDefault="009308D5" w:rsidP="009308D5">
      <w:pPr>
        <w:pStyle w:val="LO-normal"/>
      </w:pPr>
    </w:p>
    <w:p w14:paraId="6A9ED5F5" w14:textId="77777777" w:rsidR="009308D5" w:rsidRDefault="009308D5" w:rsidP="009308D5">
      <w:pPr>
        <w:pStyle w:val="LO-normal"/>
      </w:pPr>
      <w:r>
        <w:t xml:space="preserve">Timbro dell’azienda e Firma del rappresentante aziendale  </w:t>
      </w:r>
    </w:p>
    <w:p w14:paraId="6A82FC08" w14:textId="77777777" w:rsidR="009308D5" w:rsidRDefault="009308D5" w:rsidP="009308D5">
      <w:pPr>
        <w:pStyle w:val="LO-normal"/>
      </w:pPr>
    </w:p>
    <w:p w14:paraId="3E0BAB8D" w14:textId="77777777" w:rsidR="009308D5" w:rsidRDefault="009308D5" w:rsidP="009308D5">
      <w:pPr>
        <w:pStyle w:val="LO-normal"/>
      </w:pPr>
      <w:r>
        <w:t>_________________________________________________________________________</w:t>
      </w:r>
    </w:p>
    <w:p w14:paraId="1CF66C0D" w14:textId="77777777" w:rsidR="009956F8" w:rsidRDefault="009956F8" w:rsidP="003704B9">
      <w:pPr>
        <w:rPr>
          <w:rFonts w:ascii="Calibri" w:hAnsi="Calibri" w:cs="Times New Roman"/>
        </w:rPr>
      </w:pPr>
    </w:p>
    <w:p w14:paraId="349BE19A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D3CE" w14:textId="77777777" w:rsidR="00034E01" w:rsidRDefault="00034E01" w:rsidP="00895BBA">
      <w:r>
        <w:separator/>
      </w:r>
    </w:p>
  </w:endnote>
  <w:endnote w:type="continuationSeparator" w:id="0">
    <w:p w14:paraId="63E31D32" w14:textId="77777777" w:rsidR="00034E01" w:rsidRDefault="00034E01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170" w14:textId="5291E7CD" w:rsidR="00937F10" w:rsidRDefault="009308D5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B26DB" wp14:editId="597E04FB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99697200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FDE1B9" w14:textId="79F40846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66C94494" w14:textId="4F3CC65D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pec: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5258E1D1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26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" stroked="f">
              <v:textbox inset=",.3mm">
                <w:txbxContent>
                  <w:p w14:paraId="40FDE1B9" w14:textId="79F40846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66C94494" w14:textId="4F3CC65D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pec: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5258E1D1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783E5F9F" wp14:editId="0BE73C38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5512" w14:textId="77777777" w:rsidR="00034E01" w:rsidRDefault="00034E01" w:rsidP="00895BBA">
      <w:r>
        <w:separator/>
      </w:r>
    </w:p>
  </w:footnote>
  <w:footnote w:type="continuationSeparator" w:id="0">
    <w:p w14:paraId="5B00543E" w14:textId="77777777" w:rsidR="00034E01" w:rsidRDefault="00034E01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8E7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61D9A06B" wp14:editId="74EC1B95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5D95"/>
    <w:multiLevelType w:val="multilevel"/>
    <w:tmpl w:val="C5EC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4575068">
    <w:abstractNumId w:val="5"/>
  </w:num>
  <w:num w:numId="2" w16cid:durableId="283583867">
    <w:abstractNumId w:val="4"/>
  </w:num>
  <w:num w:numId="3" w16cid:durableId="208274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3"/>
  </w:num>
  <w:num w:numId="5" w16cid:durableId="424114837">
    <w:abstractNumId w:val="2"/>
  </w:num>
  <w:num w:numId="6" w16cid:durableId="1845642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34E01"/>
    <w:rsid w:val="00053E7C"/>
    <w:rsid w:val="0008368E"/>
    <w:rsid w:val="000B2BBE"/>
    <w:rsid w:val="000D0F9D"/>
    <w:rsid w:val="00113F82"/>
    <w:rsid w:val="00133748"/>
    <w:rsid w:val="001C08FF"/>
    <w:rsid w:val="001C71C4"/>
    <w:rsid w:val="00210AE9"/>
    <w:rsid w:val="002465EE"/>
    <w:rsid w:val="00277C9A"/>
    <w:rsid w:val="00293DB3"/>
    <w:rsid w:val="003240F2"/>
    <w:rsid w:val="003704B9"/>
    <w:rsid w:val="003B5B48"/>
    <w:rsid w:val="003C063B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557C1"/>
    <w:rsid w:val="00563A75"/>
    <w:rsid w:val="005D31B9"/>
    <w:rsid w:val="005E792E"/>
    <w:rsid w:val="0061285A"/>
    <w:rsid w:val="00652A20"/>
    <w:rsid w:val="0066277F"/>
    <w:rsid w:val="0068201D"/>
    <w:rsid w:val="0069196A"/>
    <w:rsid w:val="006B2132"/>
    <w:rsid w:val="00780443"/>
    <w:rsid w:val="00784BB0"/>
    <w:rsid w:val="007A4CFB"/>
    <w:rsid w:val="007C4D2A"/>
    <w:rsid w:val="007E1118"/>
    <w:rsid w:val="00846987"/>
    <w:rsid w:val="008631FF"/>
    <w:rsid w:val="008827CC"/>
    <w:rsid w:val="00895BBA"/>
    <w:rsid w:val="008E50EA"/>
    <w:rsid w:val="008E6C6D"/>
    <w:rsid w:val="00912D8A"/>
    <w:rsid w:val="009308D5"/>
    <w:rsid w:val="00937F10"/>
    <w:rsid w:val="00950B66"/>
    <w:rsid w:val="00953F60"/>
    <w:rsid w:val="00960954"/>
    <w:rsid w:val="00984CA8"/>
    <w:rsid w:val="0099171E"/>
    <w:rsid w:val="009956F8"/>
    <w:rsid w:val="00A31A7E"/>
    <w:rsid w:val="00A33D06"/>
    <w:rsid w:val="00A57422"/>
    <w:rsid w:val="00A84CB1"/>
    <w:rsid w:val="00A90D14"/>
    <w:rsid w:val="00AB4F2D"/>
    <w:rsid w:val="00B11815"/>
    <w:rsid w:val="00B2474A"/>
    <w:rsid w:val="00B47A47"/>
    <w:rsid w:val="00BB0D72"/>
    <w:rsid w:val="00BD529D"/>
    <w:rsid w:val="00C25789"/>
    <w:rsid w:val="00C73A6B"/>
    <w:rsid w:val="00C81424"/>
    <w:rsid w:val="00CA7A12"/>
    <w:rsid w:val="00CB6A77"/>
    <w:rsid w:val="00CC1341"/>
    <w:rsid w:val="00CD6649"/>
    <w:rsid w:val="00D12CAB"/>
    <w:rsid w:val="00D31046"/>
    <w:rsid w:val="00D921E4"/>
    <w:rsid w:val="00D93CFB"/>
    <w:rsid w:val="00DB2336"/>
    <w:rsid w:val="00E0699E"/>
    <w:rsid w:val="00E84626"/>
    <w:rsid w:val="00EA28B2"/>
    <w:rsid w:val="00EC4464"/>
    <w:rsid w:val="00EC4C66"/>
    <w:rsid w:val="00ED00F8"/>
    <w:rsid w:val="00EF2317"/>
    <w:rsid w:val="00F732B4"/>
    <w:rsid w:val="00FA383C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E36F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LO-normal">
    <w:name w:val="LO-normal"/>
    <w:qFormat/>
    <w:rsid w:val="009308D5"/>
    <w:rPr>
      <w:rFonts w:ascii="Tahoma" w:eastAsia="Tahoma" w:hAnsi="Tahoma" w:cs="Tahoma"/>
      <w:sz w:val="24"/>
      <w:szCs w:val="24"/>
      <w:lang w:eastAsia="zh-CN" w:bidi="hi-IN"/>
    </w:rPr>
  </w:style>
  <w:style w:type="table" w:customStyle="1" w:styleId="TableNormal">
    <w:name w:val="Table Normal"/>
    <w:rsid w:val="009308D5"/>
    <w:rPr>
      <w:rFonts w:ascii="Tahoma" w:eastAsia="Tahoma" w:hAnsi="Tahoma" w:cs="Tahoma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senza PON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1232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Pieri Simona</cp:lastModifiedBy>
  <cp:revision>2</cp:revision>
  <cp:lastPrinted>2020-09-22T09:19:00Z</cp:lastPrinted>
  <dcterms:created xsi:type="dcterms:W3CDTF">2023-10-19T21:16:00Z</dcterms:created>
  <dcterms:modified xsi:type="dcterms:W3CDTF">2023-10-19T21:16:00Z</dcterms:modified>
</cp:coreProperties>
</file>